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BC" w:rsidRPr="00E951BC" w:rsidRDefault="00E951BC" w:rsidP="00E951BC">
      <w:pPr>
        <w:jc w:val="both"/>
        <w:rPr>
          <w:sz w:val="28"/>
          <w:szCs w:val="28"/>
        </w:rPr>
      </w:pPr>
      <w:r w:rsidRPr="00E951BC">
        <w:rPr>
          <w:sz w:val="28"/>
          <w:szCs w:val="28"/>
        </w:rPr>
        <w:t>Na temelju članka.20. Zakona o javnoj nabavi ("Narodne Novine" 90/11.), Uredbe o postupku nabave roba, radova i usluga male vrijednosti ("Narodne Novine" 14/02.), te članka 36. Statuta OŠ  Ante Anđeli</w:t>
      </w:r>
      <w:r w:rsidR="00DD7060">
        <w:rPr>
          <w:sz w:val="28"/>
          <w:szCs w:val="28"/>
        </w:rPr>
        <w:t>nović Sućuraj, Školski odbor OŠ</w:t>
      </w:r>
      <w:r w:rsidRPr="00E951BC">
        <w:rPr>
          <w:sz w:val="28"/>
          <w:szCs w:val="28"/>
        </w:rPr>
        <w:t xml:space="preserve"> Ante Anđelinović Su</w:t>
      </w:r>
      <w:r w:rsidR="008116CA">
        <w:rPr>
          <w:sz w:val="28"/>
          <w:szCs w:val="28"/>
        </w:rPr>
        <w:t>ćuraj donosi plan nabave za 2018</w:t>
      </w:r>
      <w:r w:rsidRPr="00E951BC">
        <w:rPr>
          <w:sz w:val="28"/>
          <w:szCs w:val="28"/>
        </w:rPr>
        <w:t>. godinu:</w:t>
      </w:r>
    </w:p>
    <w:p w:rsidR="00152CF4" w:rsidRDefault="00152CF4"/>
    <w:p w:rsidR="00E951BC" w:rsidRDefault="00E951BC"/>
    <w:p w:rsidR="00E951BC" w:rsidRDefault="00E951BC"/>
    <w:tbl>
      <w:tblPr>
        <w:tblStyle w:val="Reetkatablice"/>
        <w:tblW w:w="0" w:type="auto"/>
        <w:tblInd w:w="-72" w:type="dxa"/>
        <w:tblLook w:val="01E0"/>
      </w:tblPr>
      <w:tblGrid>
        <w:gridCol w:w="6134"/>
        <w:gridCol w:w="2977"/>
      </w:tblGrid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 ŽUPANIJSKOG PRORAČUNA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8116CA" w:rsidP="00881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="00E951BC">
              <w:rPr>
                <w:b/>
                <w:sz w:val="28"/>
                <w:szCs w:val="28"/>
              </w:rPr>
              <w:t>.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   SLUŽBENA PUTOVANJA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3213   STRUČNO USAVRŠAVANJE   </w:t>
            </w:r>
          </w:p>
          <w:p w:rsidR="00E951BC" w:rsidRDefault="00E951BC" w:rsidP="00881D0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ZAPOSLENIKA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1.500</w:t>
            </w:r>
          </w:p>
          <w:p w:rsidR="00E951BC" w:rsidRDefault="00E951BC" w:rsidP="00881D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3221  UREDSKI MATERIJAL I OSTALI  </w:t>
            </w:r>
          </w:p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MATERIJALNI RASHODI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10.030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3223  ENERGIJA(STRUJA)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34.400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3224  INVESTIJSKO ODRŽAVANJE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3231  USLUGE TELEFONA,PRIJEVOZA I POŠTE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38.170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3232  USLUGE TEKUĆEG I INVESTIJSKOG ODRŽAVANJA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2.830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3233  USLUGE PROMIDŽBE I INFORMIRANJA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3.250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3234  KOMUNALNE USLUGE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3236  ZDRAVSTVENE USLUGE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5.000</w:t>
            </w:r>
          </w:p>
        </w:tc>
      </w:tr>
      <w:tr w:rsidR="00E951BC" w:rsidTr="00E951BC">
        <w:trPr>
          <w:trHeight w:val="81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3237  INTELEKTUALNE I OSOBNE USLUGE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</w:t>
            </w:r>
          </w:p>
        </w:tc>
      </w:tr>
      <w:tr w:rsidR="00E951BC" w:rsidTr="00E951BC">
        <w:trPr>
          <w:trHeight w:val="7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3238  RAČUNALNE USLUGE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3239  OSTALE USLUGE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3292  PREMIJE OSIGURANJA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3294  ČLANARINE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3299  OSTALI NESPOMENUTI RASHODI POSLOVANJA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3431  BANKARSKE USLUGE I USLUGE PLATNO PROMETA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 IZ ŽUPANIJSKOG PRORAČUNA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118.780</w:t>
            </w:r>
          </w:p>
        </w:tc>
      </w:tr>
    </w:tbl>
    <w:p w:rsidR="00E951BC" w:rsidRDefault="00E951BC"/>
    <w:p w:rsidR="00E951BC" w:rsidRDefault="00E951BC"/>
    <w:p w:rsidR="00E951BC" w:rsidRDefault="00E951BC"/>
    <w:p w:rsidR="00E951BC" w:rsidRDefault="00E951BC" w:rsidP="00E951BC">
      <w:pPr>
        <w:jc w:val="right"/>
      </w:pPr>
      <w:r>
        <w:t>Predsjednik školskog odbora</w:t>
      </w:r>
    </w:p>
    <w:p w:rsidR="00E951BC" w:rsidRDefault="00E951BC" w:rsidP="00E951BC">
      <w:pPr>
        <w:jc w:val="right"/>
      </w:pPr>
    </w:p>
    <w:p w:rsidR="00E951BC" w:rsidRDefault="00E951BC" w:rsidP="00E951BC">
      <w:pPr>
        <w:jc w:val="right"/>
      </w:pPr>
    </w:p>
    <w:p w:rsidR="00E951BC" w:rsidRDefault="008116CA" w:rsidP="00E951BC">
      <w:pPr>
        <w:jc w:val="right"/>
      </w:pPr>
      <w:r>
        <w:t>Stipe Vuljan</w:t>
      </w:r>
    </w:p>
    <w:sectPr w:rsidR="00E951BC" w:rsidSect="0015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51BC"/>
    <w:rsid w:val="00021174"/>
    <w:rsid w:val="00152CF4"/>
    <w:rsid w:val="00163261"/>
    <w:rsid w:val="001D5C78"/>
    <w:rsid w:val="003F254D"/>
    <w:rsid w:val="007959F9"/>
    <w:rsid w:val="008116CA"/>
    <w:rsid w:val="00A54A9F"/>
    <w:rsid w:val="00DD7060"/>
    <w:rsid w:val="00E9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BC"/>
    <w:pPr>
      <w:jc w:val="left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951BC"/>
    <w:pPr>
      <w:jc w:val="left"/>
    </w:pPr>
    <w:rPr>
      <w:rFonts w:eastAsia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Sucuraj</dc:creator>
  <cp:lastModifiedBy>Škola Sućuraj</cp:lastModifiedBy>
  <cp:revision>2</cp:revision>
  <dcterms:created xsi:type="dcterms:W3CDTF">2018-02-05T08:47:00Z</dcterms:created>
  <dcterms:modified xsi:type="dcterms:W3CDTF">2018-02-05T08:47:00Z</dcterms:modified>
</cp:coreProperties>
</file>